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419"/>
        <w:gridCol w:w="746"/>
        <w:gridCol w:w="1031"/>
        <w:gridCol w:w="971"/>
        <w:gridCol w:w="598"/>
        <w:gridCol w:w="641"/>
        <w:gridCol w:w="325"/>
        <w:gridCol w:w="1664"/>
      </w:tblGrid>
      <w:tr w:rsidR="00497B0E" w:rsidRPr="00977CF6" w:rsidTr="00681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  <w:color w:val="FF0000"/>
              </w:rPr>
            </w:pPr>
            <w:r w:rsidRPr="00977CF6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497B0E" w:rsidRPr="00977CF6" w:rsidTr="00497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5.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97B0E" w:rsidRPr="00977CF6" w:rsidRDefault="00497B0E" w:rsidP="006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977CF6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97B0E" w:rsidRPr="00977CF6" w:rsidRDefault="00977CF6" w:rsidP="0068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497B0E" w:rsidRPr="00977CF6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</w:p>
        </w:tc>
      </w:tr>
      <w:tr w:rsidR="00497B0E" w:rsidRPr="00977CF6" w:rsidTr="00497B0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  <w:i/>
              </w:rPr>
            </w:pPr>
            <w:r w:rsidRPr="00977CF6">
              <w:rPr>
                <w:rFonts w:ascii="Candara" w:eastAsia="Times New Roman" w:hAnsi="Candara" w:cs="Arial"/>
              </w:rPr>
              <w:t xml:space="preserve">Naziv nastavne jedinice:  </w:t>
            </w:r>
            <w:r w:rsidRPr="00977CF6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 xml:space="preserve">Jeff Kinney, </w:t>
            </w:r>
            <w:r w:rsidRPr="00977CF6">
              <w:rPr>
                <w:rFonts w:ascii="Candara" w:eastAsia="Times New Roman" w:hAnsi="Candara" w:cs="Times New Roman"/>
                <w:i/>
                <w:iCs/>
                <w:color w:val="FF5050"/>
                <w:lang w:eastAsia="hr-HR"/>
              </w:rPr>
              <w:t xml:space="preserve">Gregov dnevnik </w:t>
            </w:r>
            <w:r w:rsidR="00977CF6">
              <w:rPr>
                <w:rFonts w:ascii="Candara" w:eastAsia="Times New Roman" w:hAnsi="Candara" w:cs="Times New Roman"/>
                <w:i/>
                <w:iCs/>
                <w:color w:val="FF5050"/>
                <w:lang w:eastAsia="hr-HR"/>
              </w:rPr>
              <w:t>–</w:t>
            </w:r>
            <w:r w:rsidRPr="00977CF6">
              <w:rPr>
                <w:rFonts w:ascii="Candara" w:eastAsia="Times New Roman" w:hAnsi="Candara" w:cs="Times New Roman"/>
                <w:i/>
                <w:iCs/>
                <w:color w:val="FF5050"/>
                <w:lang w:eastAsia="hr-HR"/>
              </w:rPr>
              <w:t xml:space="preserve"> Ljetna žega</w:t>
            </w:r>
          </w:p>
        </w:tc>
      </w:tr>
      <w:tr w:rsidR="00497B0E" w:rsidRPr="00977CF6" w:rsidTr="00404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7B0E" w:rsidRPr="00977CF6" w:rsidRDefault="00497B0E" w:rsidP="00497B0E">
            <w:pPr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P</w:t>
            </w:r>
            <w:r w:rsidR="00977CF6">
              <w:rPr>
                <w:rFonts w:ascii="Candara" w:eastAsia="Times New Roman" w:hAnsi="Candara" w:cs="Arial"/>
              </w:rPr>
              <w:t>redmetno p</w:t>
            </w:r>
            <w:r w:rsidRPr="00977CF6">
              <w:rPr>
                <w:rFonts w:ascii="Candara" w:eastAsia="Times New Roman" w:hAnsi="Candara" w:cs="Arial"/>
              </w:rPr>
              <w:t xml:space="preserve">odručje: </w:t>
            </w:r>
          </w:p>
          <w:p w:rsidR="00497B0E" w:rsidRPr="00977CF6" w:rsidRDefault="00497B0E" w:rsidP="00681FA6">
            <w:pPr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Arial"/>
                <w:b w:val="0"/>
              </w:rPr>
              <w:t xml:space="preserve">B Književnost i stvaralaštvo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7B0E" w:rsidRPr="00977CF6" w:rsidRDefault="00497B0E" w:rsidP="00497B0E">
            <w:pPr>
              <w:spacing w:after="0"/>
              <w:rPr>
                <w:rFonts w:ascii="Candara" w:eastAsia="Times New Roman" w:hAnsi="Candara" w:cs="Arial"/>
                <w:b/>
              </w:rPr>
            </w:pPr>
            <w:r w:rsidRPr="00977CF6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497B0E" w:rsidRPr="00977CF6" w:rsidRDefault="004040B3" w:rsidP="004040B3">
            <w:pPr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k</w:t>
            </w:r>
            <w:r w:rsidR="00497B0E" w:rsidRPr="00977CF6">
              <w:rPr>
                <w:rFonts w:ascii="Candara" w:eastAsia="Times New Roman" w:hAnsi="Candara" w:cs="Arial"/>
              </w:rPr>
              <w:t>ombinirani (obrada i ponavljanje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7B0E" w:rsidRPr="00977CF6" w:rsidRDefault="00497B0E" w:rsidP="00497B0E">
            <w:pPr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Nastavni oblici:</w:t>
            </w:r>
          </w:p>
          <w:p w:rsidR="00497B0E" w:rsidRPr="00977CF6" w:rsidRDefault="00497B0E" w:rsidP="00497B0E">
            <w:pPr>
              <w:spacing w:after="0"/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Arial"/>
                <w:b w:val="0"/>
              </w:rPr>
              <w:t>frontalni i pojedinačni rad</w:t>
            </w:r>
            <w:r w:rsidR="0071555A" w:rsidRPr="00977CF6">
              <w:rPr>
                <w:rFonts w:ascii="Candara" w:eastAsia="Times New Roman" w:hAnsi="Candara" w:cs="Arial"/>
                <w:b w:val="0"/>
              </w:rPr>
              <w:t>, rad u paru</w:t>
            </w:r>
          </w:p>
        </w:tc>
      </w:tr>
      <w:tr w:rsidR="00497B0E" w:rsidRPr="00977CF6" w:rsidTr="00681FA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497B0E" w:rsidRPr="00044CFD" w:rsidRDefault="00044CFD" w:rsidP="00497B0E">
            <w:pPr>
              <w:spacing w:after="0"/>
              <w:rPr>
                <w:rFonts w:ascii="Candara" w:eastAsia="Times New Roman" w:hAnsi="Candara" w:cs="Arial"/>
                <w:b w:val="0"/>
                <w:bCs w:val="0"/>
              </w:rPr>
            </w:pPr>
            <w:r w:rsidRPr="00415153">
              <w:rPr>
                <w:rFonts w:ascii="Candara" w:hAnsi="Candara" w:cs="Arial"/>
              </w:rPr>
              <w:t>Odgojno-obrazovni ishodi na razini predmetnoga kurikuluma</w:t>
            </w:r>
          </w:p>
        </w:tc>
      </w:tr>
      <w:tr w:rsidR="00497B0E" w:rsidRPr="00977CF6" w:rsidTr="0004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44CFD" w:rsidRPr="006A40CC" w:rsidRDefault="00044CFD" w:rsidP="006A40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6A40CC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B.5.1. Učenik obrazlaže doživljaj književnoga teksta, objašnjava uočene ideje povezujući tekst sa svijetom oko sebe.</w:t>
            </w:r>
          </w:p>
          <w:p w:rsidR="00044CFD" w:rsidRPr="006A40CC" w:rsidRDefault="00044CFD" w:rsidP="006A40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6A40CC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B.5.2. Učenik razlikuje temeljna žanrovska obilježja književnoga teksta.</w:t>
            </w:r>
          </w:p>
          <w:p w:rsidR="006A40CC" w:rsidRPr="006A40CC" w:rsidRDefault="00044CFD" w:rsidP="006A40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6A40CC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A.5.1. Učenik govori i razgovara u skladu s interesima, potrebama i iskustvom.</w:t>
            </w:r>
          </w:p>
          <w:p w:rsidR="00044CFD" w:rsidRPr="006A40CC" w:rsidRDefault="00044CFD" w:rsidP="006A40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6A40CC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A.5.2. Učenik sluša tekst, izdvaja ključne riječi i objašnjava značenje teksta.</w:t>
            </w:r>
          </w:p>
          <w:p w:rsidR="00497B0E" w:rsidRPr="006A40CC" w:rsidRDefault="00044CFD" w:rsidP="006A40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ndara" w:hAnsi="Candara" w:cstheme="minorHAnsi"/>
                <w:color w:val="000000" w:themeColor="text1"/>
              </w:rPr>
            </w:pPr>
            <w:r w:rsidRPr="006A40CC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B.5.2. </w:t>
            </w:r>
            <w:r w:rsidRPr="006A40CC">
              <w:rPr>
                <w:rFonts w:ascii="Candara" w:eastAsia="Calibri" w:hAnsi="Candara" w:cs="Arial"/>
                <w:b w:val="0"/>
                <w:bCs w:val="0"/>
                <w:lang w:val="en-US"/>
              </w:rPr>
              <w:t>Prepoznaje temeljna obilježja proznoga teksta i epike kao književnoga roda.</w:t>
            </w:r>
          </w:p>
        </w:tc>
      </w:tr>
      <w:tr w:rsidR="00497B0E" w:rsidRPr="00977CF6" w:rsidTr="00681FA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497B0E" w:rsidRPr="00044CFD" w:rsidRDefault="00044CFD" w:rsidP="00497B0E">
            <w:pPr>
              <w:spacing w:after="0"/>
              <w:rPr>
                <w:rFonts w:ascii="Candara" w:eastAsia="Times New Roman" w:hAnsi="Candara" w:cs="Arial"/>
              </w:rPr>
            </w:pPr>
            <w:r w:rsidRPr="00044CFD">
              <w:rPr>
                <w:rFonts w:ascii="Candara" w:hAnsi="Candara" w:cs="Arial"/>
              </w:rPr>
              <w:t>Odgojno-obrazovni ishodi na razini teme</w:t>
            </w:r>
          </w:p>
        </w:tc>
      </w:tr>
      <w:tr w:rsidR="00044CFD" w:rsidRPr="00977CF6" w:rsidTr="0004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44CFD" w:rsidRPr="00977CF6" w:rsidRDefault="00044CFD" w:rsidP="00044CF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Calibri"/>
                <w:b w:val="0"/>
                <w:lang w:eastAsia="hr-HR"/>
              </w:rPr>
              <w:t xml:space="preserve">Primjenjuje temeljna književnoteorijska znanja: karakterizira lik na temelju postupaka. </w:t>
            </w:r>
          </w:p>
          <w:p w:rsidR="00044CFD" w:rsidRPr="00977CF6" w:rsidRDefault="00044CFD" w:rsidP="00044CF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Calibri"/>
                <w:b w:val="0"/>
                <w:lang w:eastAsia="hr-HR"/>
              </w:rPr>
              <w:t>Opisuje lik i situaciju u kojoj se našao glavni lik u ulomku te prosuđuje o njegovu postupku navodeći kako bi on/ona postupio/postupila na njegovu mjestu.</w:t>
            </w:r>
          </w:p>
          <w:p w:rsidR="00044CFD" w:rsidRPr="00044CFD" w:rsidRDefault="00044CFD" w:rsidP="00044C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Calibri"/>
                <w:b w:val="0"/>
                <w:lang w:eastAsia="hr-HR"/>
              </w:rPr>
              <w:t>Prepoznaje glavnu ideju i problematiku književnoga teksta te zaključak oblikuje u pouku.</w:t>
            </w:r>
          </w:p>
          <w:p w:rsidR="00044CFD" w:rsidRPr="00044CFD" w:rsidRDefault="00044CFD" w:rsidP="00044CF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 w:rsidRPr="00044CFD">
              <w:rPr>
                <w:rFonts w:ascii="Candara" w:hAnsi="Candara"/>
                <w:b w:val="0"/>
              </w:rPr>
              <w:t>Izdvaja sadržaje koji promiču pozitivne vrijednosti i potiču pozitivne komunikacijske obrasce.</w:t>
            </w:r>
          </w:p>
        </w:tc>
      </w:tr>
      <w:tr w:rsidR="00044CFD" w:rsidRPr="00977CF6" w:rsidTr="00681FA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44CFD" w:rsidRPr="00044CFD" w:rsidRDefault="00044CFD" w:rsidP="00497B0E">
            <w:pPr>
              <w:spacing w:after="0"/>
              <w:rPr>
                <w:rFonts w:ascii="Candara" w:eastAsia="Times New Roman" w:hAnsi="Candara" w:cs="Arial"/>
              </w:rPr>
            </w:pPr>
            <w:r w:rsidRPr="00044CFD">
              <w:rPr>
                <w:rFonts w:ascii="Candara" w:hAnsi="Candara" w:cs="Arial"/>
              </w:rPr>
              <w:t>Odgojno-obrazovni ishodi na razini aktivnosti</w:t>
            </w:r>
          </w:p>
        </w:tc>
      </w:tr>
      <w:tr w:rsidR="00044CFD" w:rsidRPr="00977CF6" w:rsidTr="0004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44CFD" w:rsidRDefault="00044CFD" w:rsidP="00977CF6">
            <w:pPr>
              <w:spacing w:after="0" w:line="240" w:lineRule="auto"/>
              <w:rPr>
                <w:rFonts w:ascii="Candara" w:eastAsia="Times New Roman" w:hAnsi="Candara" w:cs="Arial"/>
                <w:bCs w:val="0"/>
              </w:rPr>
            </w:pPr>
            <w:r w:rsidRPr="00977CF6">
              <w:rPr>
                <w:rFonts w:ascii="Candara" w:eastAsia="Times New Roman" w:hAnsi="Candara" w:cs="Arial"/>
              </w:rPr>
              <w:t>Učenik će:</w:t>
            </w:r>
            <w:r w:rsidRPr="00977CF6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044CFD" w:rsidRDefault="00CF5372" w:rsidP="00977CF6">
            <w:pPr>
              <w:spacing w:after="0" w:line="240" w:lineRule="auto"/>
              <w:rPr>
                <w:rFonts w:ascii="Candara" w:eastAsia="Calibri" w:hAnsi="Candara" w:cs="MetaPro-Norm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044CFD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044CFD" w:rsidRPr="00977CF6">
              <w:rPr>
                <w:rFonts w:ascii="Candara" w:eastAsia="Times New Roman" w:hAnsi="Candara" w:cs="Arial"/>
                <w:b w:val="0"/>
              </w:rPr>
              <w:t>opisati</w:t>
            </w:r>
            <w:r w:rsidR="00044CFD">
              <w:rPr>
                <w:rFonts w:ascii="Candara" w:eastAsia="Times New Roman" w:hAnsi="Candara" w:cs="Arial"/>
                <w:b w:val="0"/>
              </w:rPr>
              <w:t xml:space="preserve"> lik na temelju postupaka,</w:t>
            </w:r>
            <w:r w:rsidR="00044CFD" w:rsidRPr="00977CF6">
              <w:rPr>
                <w:rFonts w:ascii="Candara" w:eastAsia="Times New Roman" w:hAnsi="Candara" w:cs="Arial"/>
                <w:b w:val="0"/>
              </w:rPr>
              <w:t xml:space="preserve"> p</w:t>
            </w:r>
            <w:r w:rsidR="00044CFD" w:rsidRPr="00977CF6">
              <w:rPr>
                <w:rFonts w:ascii="Candara" w:eastAsia="Calibri" w:hAnsi="Candara" w:cs="MetaPro-Normal"/>
                <w:b w:val="0"/>
              </w:rPr>
              <w:t>onovi</w:t>
            </w:r>
            <w:r w:rsidR="00044CFD">
              <w:rPr>
                <w:rFonts w:ascii="Candara" w:eastAsia="Calibri" w:hAnsi="Candara" w:cs="MetaPro-Normal"/>
                <w:b w:val="0"/>
              </w:rPr>
              <w:t xml:space="preserve">ti što je karakterizacija lika, </w:t>
            </w:r>
            <w:r w:rsidR="00044CFD" w:rsidRPr="00977CF6">
              <w:rPr>
                <w:rFonts w:ascii="Candara" w:eastAsia="Calibri" w:hAnsi="Candara" w:cs="MetaPro-Normal"/>
                <w:b w:val="0"/>
              </w:rPr>
              <w:t>uočiti da je pripovjedač Gregove osobine predočio karakterizacijom postupcima</w:t>
            </w:r>
          </w:p>
          <w:p w:rsidR="00044CFD" w:rsidRDefault="00CF5372" w:rsidP="00977CF6">
            <w:pPr>
              <w:spacing w:after="0" w:line="240" w:lineRule="auto"/>
              <w:rPr>
                <w:rFonts w:ascii="Candara" w:eastAsia="Calibri" w:hAnsi="Candara" w:cs="MetaPro-Normal"/>
                <w:bCs w:val="0"/>
              </w:rPr>
            </w:pPr>
            <w:r>
              <w:rPr>
                <w:rFonts w:ascii="Candara" w:eastAsia="Calibri" w:hAnsi="Candara" w:cs="MetaPro-Normal"/>
                <w:b w:val="0"/>
              </w:rPr>
              <w:t>–</w:t>
            </w:r>
            <w:r w:rsidR="00044CFD">
              <w:rPr>
                <w:rFonts w:ascii="Candara" w:eastAsia="Calibri" w:hAnsi="Candara" w:cs="MetaPro-Normal"/>
                <w:b w:val="0"/>
              </w:rPr>
              <w:t xml:space="preserve"> </w:t>
            </w:r>
            <w:r w:rsidR="00044CFD" w:rsidRPr="00977CF6">
              <w:rPr>
                <w:rFonts w:ascii="Candara" w:eastAsia="Calibri" w:hAnsi="Candara" w:cs="MetaPro-Normal"/>
                <w:b w:val="0"/>
              </w:rPr>
              <w:t>uočiti strukturu proznoga teksta (dijelovi stripa, dnevnički zapisi)</w:t>
            </w:r>
          </w:p>
          <w:p w:rsidR="00044CFD" w:rsidRPr="00977CF6" w:rsidRDefault="00CF5372" w:rsidP="00977CF6">
            <w:pPr>
              <w:spacing w:after="0" w:line="240" w:lineRule="auto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lang w:eastAsia="hr-HR"/>
              </w:rPr>
              <w:t>–</w:t>
            </w:r>
            <w:r w:rsidR="00044CFD">
              <w:rPr>
                <w:rFonts w:ascii="Candara" w:eastAsia="Times New Roman" w:hAnsi="Candara" w:cs="Arial"/>
                <w:b w:val="0"/>
                <w:lang w:eastAsia="hr-HR"/>
              </w:rPr>
              <w:t xml:space="preserve"> </w:t>
            </w:r>
            <w:r w:rsidR="00044CFD" w:rsidRPr="00977CF6">
              <w:rPr>
                <w:rFonts w:ascii="Candara" w:eastAsia="Times New Roman" w:hAnsi="Candara" w:cs="Arial"/>
                <w:b w:val="0"/>
                <w:lang w:eastAsia="hr-HR"/>
              </w:rPr>
              <w:t>objasniti pojam popularne kulture na primjeru u ulomku</w:t>
            </w:r>
          </w:p>
          <w:p w:rsidR="00044CFD" w:rsidRPr="00977CF6" w:rsidRDefault="00CF5372" w:rsidP="00977CF6">
            <w:pPr>
              <w:spacing w:after="0" w:line="240" w:lineRule="auto"/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</w:rPr>
              <w:t>–</w:t>
            </w:r>
            <w:r w:rsidR="00044CFD">
              <w:rPr>
                <w:rFonts w:ascii="Candara" w:eastAsia="Times New Roman" w:hAnsi="Candara" w:cs="Arial"/>
              </w:rPr>
              <w:t xml:space="preserve"> </w:t>
            </w:r>
            <w:r w:rsidR="00044CFD" w:rsidRPr="00977CF6">
              <w:rPr>
                <w:rFonts w:ascii="Candara" w:eastAsia="Times New Roman" w:hAnsi="Candara" w:cs="Arial"/>
                <w:b w:val="0"/>
              </w:rPr>
              <w:t>povezati vrijednosti književnoga teksta sa stvarnošću opisujući odnos među likovima i situaciju u kojoj se nalaze</w:t>
            </w:r>
          </w:p>
          <w:p w:rsidR="00044CFD" w:rsidRPr="00977CF6" w:rsidRDefault="00CF5372" w:rsidP="00977CF6">
            <w:pPr>
              <w:spacing w:after="0" w:line="240" w:lineRule="auto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</w:rPr>
              <w:t>–</w:t>
            </w:r>
            <w:r w:rsidR="00044CFD">
              <w:rPr>
                <w:rFonts w:ascii="Candara" w:eastAsia="Times New Roman" w:hAnsi="Candara" w:cs="Arial"/>
              </w:rPr>
              <w:t xml:space="preserve"> </w:t>
            </w:r>
            <w:r w:rsidR="00044CFD" w:rsidRPr="00977CF6">
              <w:rPr>
                <w:rFonts w:ascii="Candara" w:eastAsia="Times New Roman" w:hAnsi="Candara" w:cs="Arial"/>
                <w:b w:val="0"/>
              </w:rPr>
              <w:t>razvijati sposobnost tumačenja i kritičkog</w:t>
            </w:r>
            <w:r w:rsidR="00044CFD">
              <w:rPr>
                <w:rFonts w:ascii="Candara" w:eastAsia="Times New Roman" w:hAnsi="Candara" w:cs="Arial"/>
                <w:b w:val="0"/>
              </w:rPr>
              <w:t>a</w:t>
            </w:r>
            <w:r w:rsidR="00044CFD" w:rsidRPr="00977CF6">
              <w:rPr>
                <w:rFonts w:ascii="Candara" w:eastAsia="Times New Roman" w:hAnsi="Candara" w:cs="Arial"/>
                <w:b w:val="0"/>
              </w:rPr>
              <w:t xml:space="preserve"> promišljanja o pročitanome ulomku (odnos s majkom, prijateljima, susjedima, odnos prema obvezama, organizacij</w:t>
            </w:r>
            <w:r w:rsidR="00044CFD">
              <w:rPr>
                <w:rFonts w:ascii="Candara" w:eastAsia="Times New Roman" w:hAnsi="Candara" w:cs="Arial"/>
                <w:b w:val="0"/>
              </w:rPr>
              <w:t>i</w:t>
            </w:r>
            <w:r w:rsidR="00044CFD" w:rsidRPr="00977CF6">
              <w:rPr>
                <w:rFonts w:ascii="Candara" w:eastAsia="Times New Roman" w:hAnsi="Candara" w:cs="Arial"/>
                <w:b w:val="0"/>
              </w:rPr>
              <w:t xml:space="preserve"> slobodnoga vremena)</w:t>
            </w:r>
          </w:p>
          <w:p w:rsidR="00044CFD" w:rsidRDefault="00CF5372" w:rsidP="00977CF6">
            <w:pPr>
              <w:spacing w:after="0" w:line="240" w:lineRule="auto"/>
              <w:rPr>
                <w:rFonts w:ascii="Candara" w:hAnsi="Candara" w:cs="Arial"/>
                <w:bCs w:val="0"/>
              </w:rPr>
            </w:pPr>
            <w:r>
              <w:rPr>
                <w:rFonts w:ascii="Candara" w:eastAsia="Times New Roman" w:hAnsi="Candara" w:cs="Arial"/>
              </w:rPr>
              <w:t>–</w:t>
            </w:r>
            <w:r w:rsidR="00044CFD">
              <w:rPr>
                <w:rFonts w:ascii="Candara" w:eastAsia="Times New Roman" w:hAnsi="Candara" w:cs="Arial"/>
              </w:rPr>
              <w:t xml:space="preserve"> </w:t>
            </w:r>
            <w:r w:rsidR="00044CFD" w:rsidRPr="00977CF6">
              <w:rPr>
                <w:rFonts w:ascii="Candara" w:hAnsi="Candara" w:cs="Arial"/>
                <w:b w:val="0"/>
              </w:rPr>
              <w:t>argumentirano iznositi svoje stavove i aktivno slušati sugovornika; razgovarajući u paru</w:t>
            </w:r>
          </w:p>
          <w:p w:rsidR="00044CFD" w:rsidRPr="00977CF6" w:rsidRDefault="00CF5372" w:rsidP="00977CF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044CFD">
              <w:rPr>
                <w:rFonts w:ascii="Candara" w:hAnsi="Candara" w:cs="Arial"/>
                <w:b w:val="0"/>
              </w:rPr>
              <w:t xml:space="preserve"> </w:t>
            </w:r>
            <w:r w:rsidR="00044CFD" w:rsidRPr="00977CF6">
              <w:rPr>
                <w:rFonts w:ascii="Candara" w:hAnsi="Candara" w:cs="Arial"/>
                <w:b w:val="0"/>
              </w:rPr>
              <w:t>aktualizirati način planiranja obveza i slobodnoga vremena.</w:t>
            </w:r>
          </w:p>
        </w:tc>
      </w:tr>
      <w:tr w:rsidR="00497B0E" w:rsidRPr="00977CF6" w:rsidTr="00681FA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497B0E" w:rsidRPr="00977CF6" w:rsidRDefault="00497B0E" w:rsidP="00681FA6">
            <w:pPr>
              <w:jc w:val="center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Tijek sata (artikulacija</w:t>
            </w:r>
            <w:r w:rsidRPr="00977CF6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97B0E" w:rsidRPr="00977CF6" w:rsidRDefault="00497B0E" w:rsidP="00497B0E">
            <w:pPr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497B0E" w:rsidRPr="00977CF6" w:rsidTr="0068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Uvodni dio:</w:t>
            </w:r>
          </w:p>
          <w:p w:rsidR="00497B0E" w:rsidRPr="00977CF6" w:rsidRDefault="0051126E" w:rsidP="00681FA6">
            <w:pPr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Arial"/>
                <w:b w:val="0"/>
              </w:rPr>
              <w:t>8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15F0D" w:rsidRPr="00977CF6" w:rsidRDefault="00D3446D" w:rsidP="00D061D5">
            <w:pPr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Razgovor prije čitanja ulomka: uz pomoć ilustracija upoznaju Grega te zaključuju o njegov</w:t>
            </w:r>
            <w:r w:rsidR="00977CF6">
              <w:rPr>
                <w:rFonts w:ascii="Candara" w:eastAsia="Times New Roman" w:hAnsi="Candara" w:cs="Arial"/>
              </w:rPr>
              <w:t>u</w:t>
            </w:r>
            <w:r w:rsidRPr="00977CF6">
              <w:rPr>
                <w:rFonts w:ascii="Candara" w:eastAsia="Times New Roman" w:hAnsi="Candara" w:cs="Arial"/>
              </w:rPr>
              <w:t xml:space="preserve"> načinu provođenja slobodnoga vremena. </w:t>
            </w:r>
          </w:p>
          <w:p w:rsidR="00D061D5" w:rsidRPr="00977CF6" w:rsidRDefault="00D3446D" w:rsidP="00D061D5">
            <w:pPr>
              <w:spacing w:after="0"/>
              <w:rPr>
                <w:rFonts w:ascii="Candara" w:eastAsia="Times New Roman" w:hAnsi="Candara" w:cs="Calibri"/>
                <w:color w:val="000000" w:themeColor="text1"/>
              </w:rPr>
            </w:pPr>
            <w:r w:rsidRPr="00977CF6">
              <w:rPr>
                <w:rFonts w:ascii="Candara" w:eastAsia="Times New Roman" w:hAnsi="Candara" w:cs="Arial"/>
              </w:rPr>
              <w:t xml:space="preserve">Aktualiziraju temu planiranja slobodnoga vremena potaknuti pitanjima iz rubrike </w:t>
            </w:r>
            <w:r w:rsidRPr="00977CF6">
              <w:rPr>
                <w:rFonts w:ascii="Candara" w:eastAsia="Times New Roman" w:hAnsi="Candara" w:cs="Arial"/>
                <w:i/>
              </w:rPr>
              <w:t xml:space="preserve">Poticaj za čitanje </w:t>
            </w:r>
            <w:r w:rsidR="00D061D5" w:rsidRPr="00977CF6">
              <w:rPr>
                <w:rFonts w:ascii="Candara" w:eastAsia="Times New Roman" w:hAnsi="Candara" w:cs="Calibri"/>
                <w:color w:val="000000" w:themeColor="text1"/>
              </w:rPr>
              <w:t>(rad u paru).</w:t>
            </w:r>
            <w:r w:rsidR="00E549F3" w:rsidRPr="00977CF6">
              <w:rPr>
                <w:rFonts w:ascii="Candara" w:eastAsia="Times New Roman" w:hAnsi="Candara" w:cs="Calibri"/>
                <w:color w:val="000000" w:themeColor="text1"/>
              </w:rPr>
              <w:t xml:space="preserve"> Iznose zaključke rada u paru</w:t>
            </w:r>
            <w:r w:rsidR="00A53418" w:rsidRPr="00977CF6">
              <w:rPr>
                <w:rFonts w:ascii="Candara" w:eastAsia="Times New Roman" w:hAnsi="Candara" w:cs="Calibri"/>
                <w:color w:val="000000" w:themeColor="text1"/>
              </w:rPr>
              <w:t>.</w:t>
            </w:r>
          </w:p>
          <w:p w:rsidR="002D5EF9" w:rsidRPr="00977CF6" w:rsidRDefault="002D5EF9" w:rsidP="00D061D5">
            <w:pPr>
              <w:spacing w:after="0"/>
              <w:rPr>
                <w:rFonts w:ascii="Candara" w:eastAsia="Times New Roman" w:hAnsi="Candara" w:cs="Calibri"/>
                <w:color w:val="000000" w:themeColor="text1"/>
              </w:rPr>
            </w:pPr>
            <w:r w:rsidRPr="00977CF6">
              <w:rPr>
                <w:rFonts w:ascii="Candara" w:eastAsia="Times New Roman" w:hAnsi="Candara" w:cs="Calibri"/>
                <w:color w:val="000000" w:themeColor="text1"/>
              </w:rPr>
              <w:t xml:space="preserve">Najava i lokalizacija ulomka.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977CF6" w:rsidP="00977CF6">
            <w:pPr>
              <w:spacing w:line="240" w:lineRule="auto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 xml:space="preserve">usmeno se izražava </w:t>
            </w: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 xml:space="preserve"> razgovara</w:t>
            </w:r>
            <w:r w:rsidR="00D061D5" w:rsidRPr="00977CF6">
              <w:rPr>
                <w:rFonts w:ascii="Candara" w:eastAsia="Times New Roman" w:hAnsi="Candara" w:cs="Arial"/>
                <w:b w:val="0"/>
              </w:rPr>
              <w:t xml:space="preserve"> frontalno i u paru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497B0E" w:rsidRPr="00977CF6" w:rsidTr="004B5F71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7B0E" w:rsidRPr="00977CF6" w:rsidRDefault="00497B0E" w:rsidP="007B3490">
            <w:pPr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 xml:space="preserve">Glavni dio:    </w:t>
            </w:r>
          </w:p>
          <w:p w:rsidR="00497B0E" w:rsidRPr="00977CF6" w:rsidRDefault="007B3490" w:rsidP="00681FA6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Arial"/>
                <w:b w:val="0"/>
              </w:rPr>
              <w:t>3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497B0E" w:rsidRPr="00977CF6" w:rsidRDefault="00497B0E" w:rsidP="00681FA6">
            <w:pPr>
              <w:rPr>
                <w:rFonts w:ascii="Candara" w:eastAsia="Times New Roman" w:hAnsi="Candara" w:cs="Arial"/>
                <w:b w:val="0"/>
              </w:rPr>
            </w:pPr>
          </w:p>
          <w:p w:rsidR="00497B0E" w:rsidRPr="00977CF6" w:rsidRDefault="00497B0E" w:rsidP="00681FA6">
            <w:pPr>
              <w:rPr>
                <w:rFonts w:ascii="Candara" w:eastAsia="Times New Roman" w:hAnsi="Candara" w:cs="Arial"/>
                <w:b w:val="0"/>
              </w:rPr>
            </w:pPr>
          </w:p>
          <w:p w:rsidR="00497B0E" w:rsidRPr="00977CF6" w:rsidRDefault="00497B0E" w:rsidP="00681FA6">
            <w:pPr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Arial"/>
                <w:b w:val="0"/>
              </w:rPr>
              <w:t>1</w:t>
            </w:r>
            <w:r w:rsidR="0051126E" w:rsidRPr="00977CF6">
              <w:rPr>
                <w:rFonts w:ascii="Candara" w:eastAsia="Times New Roman" w:hAnsi="Candara" w:cs="Arial"/>
                <w:b w:val="0"/>
              </w:rPr>
              <w:t>5</w:t>
            </w:r>
            <w:r w:rsidRPr="00977CF6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2D5EF9" w:rsidRPr="00977CF6" w:rsidRDefault="002D5EF9" w:rsidP="007B3490">
            <w:pPr>
              <w:spacing w:after="0"/>
              <w:rPr>
                <w:rFonts w:ascii="Candara" w:eastAsia="Times New Roman" w:hAnsi="Candara" w:cs="Arial"/>
                <w:shd w:val="clear" w:color="auto" w:fill="FF7979"/>
              </w:rPr>
            </w:pPr>
            <w:r w:rsidRP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 xml:space="preserve">Slušanje zvučnoga zapisa </w:t>
            </w:r>
            <w:r w:rsid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>–</w:t>
            </w:r>
            <w:r w:rsidRP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 xml:space="preserve"> digitalni udžbenik</w:t>
            </w:r>
            <w:r w:rsid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>, 2. dio,</w:t>
            </w:r>
            <w:r w:rsidR="007B3490" w:rsidRP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 xml:space="preserve"> ili živa riječ učitelja (interpretativno čitanje)</w:t>
            </w:r>
            <w:r w:rsidR="00977CF6" w:rsidRPr="00977CF6">
              <w:rPr>
                <w:rFonts w:ascii="Candara" w:eastAsia="Times New Roman" w:hAnsi="Candara" w:cs="Arial"/>
                <w:shd w:val="clear" w:color="auto" w:fill="66FFFF"/>
              </w:rPr>
              <w:t>.</w:t>
            </w:r>
          </w:p>
          <w:p w:rsidR="00497B0E" w:rsidRPr="00977CF6" w:rsidRDefault="007B3490" w:rsidP="00C32F99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 xml:space="preserve">Razumijevanje pročitanog vođeno je pitanjima iz rubrike </w:t>
            </w:r>
            <w:r w:rsidRPr="00977CF6">
              <w:rPr>
                <w:rFonts w:ascii="Candara" w:eastAsia="Times New Roman" w:hAnsi="Candara" w:cs="Arial"/>
                <w:i/>
              </w:rPr>
              <w:t>Razumijem što čitam</w:t>
            </w:r>
            <w:r w:rsidRPr="00977CF6">
              <w:rPr>
                <w:rFonts w:ascii="Candara" w:eastAsia="Times New Roman" w:hAnsi="Candara" w:cs="Arial"/>
              </w:rPr>
              <w:t xml:space="preserve">. Nakon provjere razumijevanja pročitanoga ponoviti </w:t>
            </w:r>
            <w:r w:rsidR="00CF31C7" w:rsidRPr="00977CF6">
              <w:rPr>
                <w:rFonts w:ascii="Candara" w:eastAsia="Times New Roman" w:hAnsi="Candara" w:cs="Arial"/>
              </w:rPr>
              <w:t>obilježja proznoga teksta</w:t>
            </w:r>
            <w:r w:rsidR="00C15F0D" w:rsidRPr="00977CF6">
              <w:rPr>
                <w:rFonts w:ascii="Candara" w:eastAsia="Times New Roman" w:hAnsi="Candara" w:cs="Arial"/>
              </w:rPr>
              <w:t>;</w:t>
            </w:r>
            <w:r w:rsidR="00CF31C7" w:rsidRPr="00977CF6">
              <w:rPr>
                <w:rFonts w:ascii="Candara" w:eastAsia="Times New Roman" w:hAnsi="Candara" w:cs="Arial"/>
              </w:rPr>
              <w:t xml:space="preserve"> uočiti strukturu ovoga ulomka </w:t>
            </w:r>
            <w:r w:rsidR="00977CF6">
              <w:rPr>
                <w:rFonts w:ascii="Candara" w:eastAsia="Times New Roman" w:hAnsi="Candara" w:cs="Arial"/>
              </w:rPr>
              <w:t>–</w:t>
            </w:r>
            <w:r w:rsidR="00CF31C7" w:rsidRPr="00977CF6">
              <w:rPr>
                <w:rFonts w:ascii="Candara" w:eastAsia="Times New Roman" w:hAnsi="Candara" w:cs="Arial"/>
              </w:rPr>
              <w:t xml:space="preserve"> obilježja dnevnika i stripa</w:t>
            </w:r>
            <w:r w:rsidR="00C15F0D" w:rsidRPr="00977CF6">
              <w:rPr>
                <w:rFonts w:ascii="Candara" w:eastAsia="Times New Roman" w:hAnsi="Candara" w:cs="Arial"/>
              </w:rPr>
              <w:t>;</w:t>
            </w:r>
            <w:r w:rsidRPr="00977CF6">
              <w:rPr>
                <w:rFonts w:ascii="Candara" w:eastAsia="Times New Roman" w:hAnsi="Candara" w:cs="Arial"/>
              </w:rPr>
              <w:t xml:space="preserve"> </w:t>
            </w:r>
            <w:r w:rsidR="00C15F0D" w:rsidRPr="00977CF6">
              <w:rPr>
                <w:rFonts w:ascii="Candara" w:eastAsia="Times New Roman" w:hAnsi="Candara" w:cs="Arial"/>
              </w:rPr>
              <w:t>k</w:t>
            </w:r>
            <w:r w:rsidRPr="00977CF6">
              <w:rPr>
                <w:rFonts w:ascii="Candara" w:eastAsia="Times New Roman" w:hAnsi="Candara" w:cs="Arial"/>
              </w:rPr>
              <w:t>arakterizirati glavni lik na temelju postupaka</w:t>
            </w:r>
            <w:r w:rsidR="00C15F0D" w:rsidRPr="00977CF6">
              <w:rPr>
                <w:rFonts w:ascii="Candara" w:eastAsia="Times New Roman" w:hAnsi="Candara" w:cs="Arial"/>
              </w:rPr>
              <w:t>.</w:t>
            </w:r>
          </w:p>
          <w:p w:rsidR="004B5F71" w:rsidRPr="00977CF6" w:rsidRDefault="004B5F71" w:rsidP="004B5F71">
            <w:pPr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Razgovor o važnosti čitanja</w:t>
            </w:r>
            <w:r w:rsidR="00C32F99" w:rsidRPr="00977CF6">
              <w:rPr>
                <w:rFonts w:ascii="Candara" w:eastAsia="Times New Roman" w:hAnsi="Candara" w:cs="Arial"/>
              </w:rPr>
              <w:t xml:space="preserve"> i o čitateljskim ukusima </w:t>
            </w:r>
            <w:r w:rsidR="00977CF6">
              <w:rPr>
                <w:rFonts w:ascii="Candara" w:eastAsia="Times New Roman" w:hAnsi="Candara" w:cs="Arial"/>
              </w:rPr>
              <w:t>–</w:t>
            </w:r>
            <w:r w:rsidR="00C32F99" w:rsidRPr="00977CF6">
              <w:rPr>
                <w:rFonts w:ascii="Candara" w:eastAsia="Times New Roman" w:hAnsi="Candara" w:cs="Arial"/>
              </w:rPr>
              <w:t xml:space="preserve"> učenici pričaju na koji način biraju lektiru, vole li ju </w:t>
            </w:r>
            <w:r w:rsidR="00C32F99" w:rsidRPr="00977CF6">
              <w:rPr>
                <w:rFonts w:ascii="Candara" w:eastAsia="Times New Roman" w:hAnsi="Candara" w:cs="Arial"/>
              </w:rPr>
              <w:lastRenderedPageBreak/>
              <w:t>samostalno birati ili su usredotočeni na učiteljev prijedlog.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B3490" w:rsidRPr="00977CF6" w:rsidRDefault="00977CF6" w:rsidP="00977CF6">
            <w:pPr>
              <w:spacing w:after="0" w:line="240" w:lineRule="auto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hAnsi="Candara" w:cs="Arial"/>
                <w:b w:val="0"/>
              </w:rPr>
              <w:lastRenderedPageBreak/>
              <w:t xml:space="preserve">– </w:t>
            </w:r>
            <w:r w:rsidR="007B3490" w:rsidRPr="00977CF6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497B0E" w:rsidRPr="00977CF6" w:rsidRDefault="002D5EF9" w:rsidP="00977CF6">
            <w:pPr>
              <w:spacing w:line="240" w:lineRule="auto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  <w:b w:val="0"/>
              </w:rPr>
              <w:t>kritički promišlja o pročitanome ulomku</w:t>
            </w:r>
            <w:r w:rsidR="00C32F99" w:rsidRPr="00977CF6">
              <w:rPr>
                <w:rFonts w:ascii="Candara" w:eastAsia="Times New Roman" w:hAnsi="Candara" w:cs="Arial"/>
                <w:b w:val="0"/>
              </w:rPr>
              <w:t>, bilježi zapaženo i bitno</w:t>
            </w:r>
          </w:p>
          <w:p w:rsidR="00497B0E" w:rsidRPr="00977CF6" w:rsidRDefault="00977CF6" w:rsidP="00977CF6">
            <w:pPr>
              <w:spacing w:line="240" w:lineRule="auto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D3446D" w:rsidRPr="00977CF6">
              <w:rPr>
                <w:rFonts w:ascii="Candara" w:eastAsia="Times New Roman" w:hAnsi="Candara" w:cs="Arial"/>
                <w:b w:val="0"/>
              </w:rPr>
              <w:t>r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>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497B0E" w:rsidRPr="00977CF6" w:rsidRDefault="00977CF6" w:rsidP="00977CF6">
            <w:pPr>
              <w:spacing w:line="240" w:lineRule="auto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lastRenderedPageBreak/>
              <w:t xml:space="preserve">– 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>aktivno sluša, iznosi svoja zapažanja, komentira i argumentira svoje mišljenje</w:t>
            </w:r>
          </w:p>
        </w:tc>
      </w:tr>
      <w:tr w:rsidR="00497B0E" w:rsidRPr="00977CF6" w:rsidTr="00497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497B0E" w:rsidRPr="00977CF6" w:rsidRDefault="00497B0E" w:rsidP="00681FA6">
            <w:pPr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Arial"/>
                <w:b w:val="0"/>
              </w:rPr>
              <w:t>8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6941" w:rsidRPr="00977CF6" w:rsidRDefault="006A6941" w:rsidP="00271056">
            <w:pPr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 xml:space="preserve">digitalni udžbenik, </w:t>
            </w:r>
            <w:r w:rsid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>2. dio,</w:t>
            </w:r>
            <w:r w:rsidRP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 xml:space="preserve"> rubrika </w:t>
            </w:r>
            <w:r w:rsidRPr="00977CF6">
              <w:rPr>
                <w:rFonts w:ascii="Candara" w:eastAsia="Times New Roman" w:hAnsi="Candara" w:cs="Arial"/>
                <w:i/>
                <w:highlight w:val="cyan"/>
                <w:shd w:val="clear" w:color="auto" w:fill="FF7979"/>
              </w:rPr>
              <w:t>Umjetnost riječi</w:t>
            </w:r>
            <w:r w:rsidR="00977CF6" w:rsidRPr="00977CF6">
              <w:rPr>
                <w:rFonts w:ascii="Candara" w:eastAsia="Times New Roman" w:hAnsi="Candara" w:cs="Arial"/>
                <w:highlight w:val="cyan"/>
                <w:shd w:val="clear" w:color="auto" w:fill="66FFFF"/>
              </w:rPr>
              <w:t xml:space="preserve"> </w:t>
            </w:r>
            <w:r w:rsidR="00977CF6" w:rsidRPr="00977CF6">
              <w:rPr>
                <w:rFonts w:ascii="Candara" w:eastAsia="Times New Roman" w:hAnsi="Candara" w:cs="Arial"/>
                <w:shd w:val="clear" w:color="auto" w:fill="66FFFF"/>
              </w:rPr>
              <w:t>–</w:t>
            </w:r>
            <w:r w:rsidRP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 xml:space="preserve"> Kakav sam ja, a kakav je Greg</w:t>
            </w:r>
            <w:r w:rsidR="00977CF6" w:rsidRPr="00977CF6">
              <w:rPr>
                <w:rFonts w:ascii="Candara" w:eastAsia="Times New Roman" w:hAnsi="Candara" w:cs="Arial"/>
                <w:shd w:val="clear" w:color="auto" w:fill="66FFFF"/>
              </w:rPr>
              <w:t>.</w:t>
            </w:r>
          </w:p>
          <w:p w:rsidR="00271056" w:rsidRPr="00977CF6" w:rsidRDefault="00977CF6" w:rsidP="00271056">
            <w:pPr>
              <w:spacing w:after="0" w:line="240" w:lineRule="auto"/>
              <w:contextualSpacing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</w:rPr>
              <w:t>–</w:t>
            </w:r>
            <w:r w:rsidR="00271056" w:rsidRPr="00977CF6">
              <w:rPr>
                <w:rFonts w:ascii="Candara" w:eastAsia="Times New Roman" w:hAnsi="Candara" w:cs="Arial"/>
              </w:rPr>
              <w:t xml:space="preserve"> aktualizacija teme: </w:t>
            </w:r>
            <w:r w:rsidR="00271056" w:rsidRPr="00977CF6">
              <w:rPr>
                <w:rFonts w:ascii="Candara" w:eastAsia="Times New Roman" w:hAnsi="Candara" w:cs="Calibri"/>
                <w:lang w:eastAsia="hr-HR"/>
              </w:rPr>
              <w:t>Prepoznaje glavnu ideju i problematiku književnoga teksta te zaključak oblikuje u pouku.</w:t>
            </w:r>
          </w:p>
          <w:p w:rsidR="00497B0E" w:rsidRPr="00977CF6" w:rsidRDefault="00497B0E" w:rsidP="00271056">
            <w:pPr>
              <w:spacing w:after="0"/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1056" w:rsidRPr="00977CF6" w:rsidRDefault="00977CF6" w:rsidP="00977CF6">
            <w:pPr>
              <w:spacing w:after="0"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271056" w:rsidRPr="00977CF6">
              <w:rPr>
                <w:rFonts w:ascii="Candara" w:eastAsia="Times New Roman" w:hAnsi="Candara" w:cs="Arial"/>
                <w:b w:val="0"/>
                <w:bCs w:val="0"/>
              </w:rPr>
              <w:t>zapisuje odgovore na listiću</w:t>
            </w:r>
          </w:p>
          <w:p w:rsidR="00497B0E" w:rsidRPr="00977CF6" w:rsidRDefault="00977CF6" w:rsidP="00977CF6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497B0E" w:rsidRPr="00977CF6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</w:tc>
      </w:tr>
      <w:tr w:rsidR="00497B0E" w:rsidRPr="00977CF6" w:rsidTr="00804861">
        <w:trPr>
          <w:trHeight w:val="1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977CF6">
              <w:rPr>
                <w:rFonts w:ascii="Candara" w:eastAsia="Times New Roman" w:hAnsi="Candara" w:cs="Arial"/>
              </w:rPr>
              <w:t>Domaća zadaća</w:t>
            </w:r>
          </w:p>
          <w:p w:rsidR="0051126E" w:rsidRPr="00977CF6" w:rsidRDefault="0051126E" w:rsidP="00681FA6">
            <w:pPr>
              <w:rPr>
                <w:rFonts w:ascii="Candara" w:eastAsia="Times New Roman" w:hAnsi="Candara" w:cs="Arial"/>
                <w:b w:val="0"/>
              </w:rPr>
            </w:pPr>
            <w:r w:rsidRPr="00977CF6">
              <w:rPr>
                <w:rFonts w:ascii="Candara" w:eastAsia="Times New Roman" w:hAnsi="Candara" w:cs="Arial"/>
                <w:b w:val="0"/>
              </w:rPr>
              <w:t>2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6A6941">
            <w:pPr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 xml:space="preserve">2. zadatak u rubrici </w:t>
            </w:r>
            <w:r w:rsidRPr="00977CF6">
              <w:rPr>
                <w:rFonts w:ascii="Candara" w:eastAsia="Times New Roman" w:hAnsi="Candara" w:cs="Arial"/>
                <w:i/>
              </w:rPr>
              <w:t xml:space="preserve">Izaberi po svojoj mjeri </w:t>
            </w:r>
            <w:r w:rsidR="00977CF6">
              <w:rPr>
                <w:rFonts w:ascii="Candara" w:eastAsia="Times New Roman" w:hAnsi="Candara" w:cs="Arial"/>
              </w:rPr>
              <w:t>–</w:t>
            </w:r>
            <w:r w:rsidR="00D613D1" w:rsidRPr="00977CF6">
              <w:rPr>
                <w:rFonts w:ascii="Candara" w:eastAsia="Times New Roman" w:hAnsi="Candara" w:cs="Arial"/>
              </w:rPr>
              <w:t xml:space="preserve"> </w:t>
            </w:r>
            <w:r w:rsidR="00271056" w:rsidRPr="00977CF6">
              <w:rPr>
                <w:rFonts w:ascii="Candara" w:eastAsia="Times New Roman" w:hAnsi="Candara" w:cs="Arial"/>
              </w:rPr>
              <w:t>I</w:t>
            </w:r>
            <w:r w:rsidR="006A6941" w:rsidRPr="00977CF6">
              <w:rPr>
                <w:rFonts w:ascii="Candara" w:eastAsia="Times New Roman" w:hAnsi="Candara" w:cs="Arial"/>
              </w:rPr>
              <w:t>zradi plan organizacije slobodnoga vremena za vrijeme ljetn</w:t>
            </w:r>
            <w:r w:rsidR="00271056" w:rsidRPr="00977CF6">
              <w:rPr>
                <w:rFonts w:ascii="Candara" w:eastAsia="Times New Roman" w:hAnsi="Candara" w:cs="Arial"/>
              </w:rPr>
              <w:t>i</w:t>
            </w:r>
            <w:r w:rsidR="006A6941" w:rsidRPr="00977CF6">
              <w:rPr>
                <w:rFonts w:ascii="Candara" w:eastAsia="Times New Roman" w:hAnsi="Candara" w:cs="Arial"/>
              </w:rPr>
              <w:t>h praznika.</w:t>
            </w:r>
          </w:p>
          <w:p w:rsidR="006A6941" w:rsidRPr="00977CF6" w:rsidRDefault="006A6941" w:rsidP="006A6941">
            <w:pPr>
              <w:spacing w:after="0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Ili</w:t>
            </w:r>
          </w:p>
          <w:p w:rsidR="006A6941" w:rsidRPr="00977CF6" w:rsidRDefault="00977CF6" w:rsidP="00977CF6">
            <w:pPr>
              <w:spacing w:after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>D</w:t>
            </w:r>
            <w:r w:rsidR="006A6941" w:rsidRP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 xml:space="preserve">igitalni udžbenik, </w:t>
            </w:r>
            <w:r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>2. dio,</w:t>
            </w:r>
            <w:r w:rsidR="006A6941" w:rsidRP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 xml:space="preserve"> rubrika </w:t>
            </w:r>
            <w:r w:rsidR="006A6941" w:rsidRPr="00977CF6">
              <w:rPr>
                <w:rFonts w:ascii="Candara" w:eastAsia="Times New Roman" w:hAnsi="Candara" w:cs="Arial"/>
                <w:i/>
                <w:highlight w:val="cyan"/>
                <w:shd w:val="clear" w:color="auto" w:fill="FF7979"/>
              </w:rPr>
              <w:t>Umjetnost riječi</w:t>
            </w:r>
            <w:r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 xml:space="preserve"> </w:t>
            </w:r>
            <w:r w:rsidRPr="00977CF6">
              <w:rPr>
                <w:rFonts w:ascii="Candara" w:hAnsi="Candara" w:cs="Arial"/>
                <w:shd w:val="clear" w:color="auto" w:fill="66FFFF"/>
              </w:rPr>
              <w:t xml:space="preserve">– </w:t>
            </w:r>
            <w:r w:rsidR="006A6941" w:rsidRPr="00977CF6">
              <w:rPr>
                <w:rFonts w:ascii="Candara" w:eastAsia="Times New Roman" w:hAnsi="Candara" w:cs="Arial"/>
                <w:highlight w:val="cyan"/>
                <w:shd w:val="clear" w:color="auto" w:fill="FF7979"/>
              </w:rPr>
              <w:t>Prijedlozi za zabavno čitanje lektire</w:t>
            </w:r>
            <w:r w:rsidRPr="00977CF6">
              <w:rPr>
                <w:rFonts w:ascii="Candara" w:eastAsia="Times New Roman" w:hAnsi="Candara" w:cs="Arial"/>
                <w:shd w:val="clear" w:color="auto" w:fill="66FFFF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6941" w:rsidRPr="00977CF6" w:rsidRDefault="00977CF6" w:rsidP="00977CF6">
            <w:pPr>
              <w:spacing w:line="240" w:lineRule="auto"/>
              <w:ind w:right="-68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hAnsi="Candara" w:cs="Arial"/>
                <w:b w:val="0"/>
              </w:rPr>
              <w:t>– i</w:t>
            </w:r>
            <w:r w:rsidR="006A6941" w:rsidRPr="00977CF6">
              <w:rPr>
                <w:rFonts w:ascii="Candara" w:eastAsia="Times New Roman" w:hAnsi="Candara" w:cs="Arial"/>
                <w:b w:val="0"/>
              </w:rPr>
              <w:t>zrađuje plan slobodnih aktivnosti</w:t>
            </w:r>
          </w:p>
        </w:tc>
      </w:tr>
      <w:tr w:rsidR="00497B0E" w:rsidRPr="00977CF6" w:rsidTr="00497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977CF6" w:rsidP="00977CF6">
            <w:pPr>
              <w:spacing w:after="0" w:line="240" w:lineRule="auto"/>
              <w:contextualSpacing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497B0E" w:rsidRPr="00977CF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odgovore na pitanja tijekom </w:t>
            </w:r>
            <w:r w:rsidR="00C15F0D" w:rsidRPr="00977CF6">
              <w:rPr>
                <w:rFonts w:ascii="Candara" w:eastAsia="Times New Roman" w:hAnsi="Candara" w:cstheme="minorHAnsi"/>
                <w:b w:val="0"/>
                <w:lang w:eastAsia="hr-HR"/>
              </w:rPr>
              <w:t>obrade književnoga ulomka</w:t>
            </w:r>
          </w:p>
          <w:p w:rsidR="00497B0E" w:rsidRPr="00977CF6" w:rsidRDefault="00977CF6" w:rsidP="00977CF6">
            <w:pPr>
              <w:spacing w:after="0" w:line="240" w:lineRule="auto"/>
              <w:contextualSpacing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497B0E" w:rsidRPr="00977CF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uputiti učenika u </w:t>
            </w:r>
            <w:r w:rsidR="00497B0E" w:rsidRPr="00977CF6">
              <w:rPr>
                <w:rFonts w:ascii="Candara" w:eastAsia="Times New Roman" w:hAnsi="Candara" w:cstheme="minorHAnsi"/>
                <w:b w:val="0"/>
                <w:highlight w:val="cyan"/>
                <w:lang w:eastAsia="hr-HR"/>
              </w:rPr>
              <w:t>digitalni udžbenik (</w:t>
            </w:r>
            <w:r w:rsidR="00497B0E" w:rsidRPr="00977CF6">
              <w:rPr>
                <w:rFonts w:ascii="Candara" w:eastAsia="Times New Roman" w:hAnsi="Candara" w:cstheme="minorHAnsi"/>
                <w:b w:val="0"/>
                <w:color w:val="0070C0"/>
                <w:highlight w:val="cyan"/>
                <w:u w:val="single"/>
                <w:lang w:eastAsia="hr-HR"/>
              </w:rPr>
              <w:t>www.e-sfera.hr</w:t>
            </w:r>
            <w:r w:rsidR="00497B0E" w:rsidRPr="00977CF6">
              <w:rPr>
                <w:rFonts w:ascii="Candara" w:eastAsia="Times New Roman" w:hAnsi="Candara" w:cstheme="minorHAnsi"/>
                <w:b w:val="0"/>
                <w:highlight w:val="cyan"/>
                <w:lang w:eastAsia="hr-HR"/>
              </w:rPr>
              <w:t xml:space="preserve">) </w:t>
            </w:r>
            <w:r w:rsidR="00804861" w:rsidRPr="00977CF6">
              <w:rPr>
                <w:rFonts w:ascii="Candara" w:eastAsia="Times New Roman" w:hAnsi="Candara" w:cstheme="minorHAnsi"/>
                <w:b w:val="0"/>
                <w:lang w:eastAsia="hr-HR"/>
              </w:rPr>
              <w:t>i jasno ga uputiti u zadatak</w:t>
            </w:r>
          </w:p>
          <w:p w:rsidR="00497B0E" w:rsidRPr="00977CF6" w:rsidRDefault="00977CF6" w:rsidP="00977CF6">
            <w:pPr>
              <w:spacing w:after="0" w:line="240" w:lineRule="auto"/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497B0E" w:rsidRPr="00977CF6">
              <w:rPr>
                <w:rFonts w:ascii="Candara" w:eastAsia="Times New Roman" w:hAnsi="Candara" w:cstheme="minorHAnsi"/>
                <w:b w:val="0"/>
                <w:lang w:eastAsia="hr-HR"/>
              </w:rPr>
              <w:t>tijekom rada dodatno provjeravati napredak, objašnjavati i pomagati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  <w:r w:rsidR="00497B0E" w:rsidRPr="00977CF6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</w:p>
        </w:tc>
      </w:tr>
      <w:tr w:rsidR="00497B0E" w:rsidRPr="00977CF6" w:rsidTr="004B5F7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4B5F71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97B0E" w:rsidRPr="00977CF6" w:rsidRDefault="00497B0E" w:rsidP="00681FA6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977CF6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977CF6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0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97B0E" w:rsidRPr="00977CF6" w:rsidRDefault="00497B0E" w:rsidP="0068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977CF6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977CF6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97B0E" w:rsidRPr="00977CF6" w:rsidRDefault="00497B0E" w:rsidP="004B5F71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Vrednovanje naučenoga</w:t>
            </w:r>
            <w:r w:rsidR="00977CF6">
              <w:rPr>
                <w:rFonts w:ascii="Candara" w:eastAsia="Times New Roman" w:hAnsi="Candara" w:cs="Arial"/>
              </w:rPr>
              <w:t>:</w:t>
            </w:r>
          </w:p>
        </w:tc>
      </w:tr>
      <w:tr w:rsidR="00497B0E" w:rsidRPr="00977CF6" w:rsidTr="0068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977CF6" w:rsidP="00804861">
            <w:pPr>
              <w:shd w:val="clear" w:color="auto" w:fill="FFFFFF" w:themeFill="background1"/>
              <w:spacing w:after="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497B0E" w:rsidRPr="00977CF6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</w:tc>
        <w:tc>
          <w:tcPr>
            <w:tcW w:w="260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977CF6" w:rsidP="00977CF6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977CF6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  <w:b/>
              </w:rPr>
              <w:t xml:space="preserve"> </w:t>
            </w:r>
            <w:r w:rsidR="00497B0E" w:rsidRPr="00977CF6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 w:rsidR="00804861" w:rsidRPr="00977CF6">
              <w:rPr>
                <w:rFonts w:ascii="Candara" w:eastAsia="Times New Roman" w:hAnsi="Candara" w:cs="Arial"/>
              </w:rPr>
              <w:t>prijedloge</w:t>
            </w:r>
            <w:r w:rsidR="00497B0E" w:rsidRPr="00977CF6">
              <w:rPr>
                <w:rFonts w:ascii="Candara" w:eastAsia="Times New Roman" w:hAnsi="Candara" w:cs="Arial"/>
              </w:rPr>
              <w:t xml:space="preserve"> učenika</w:t>
            </w:r>
            <w:r w:rsidR="00804861" w:rsidRPr="00977CF6">
              <w:rPr>
                <w:rFonts w:ascii="Candara" w:eastAsia="Times New Roman" w:hAnsi="Candara" w:cs="Arial"/>
              </w:rPr>
              <w:t xml:space="preserve"> o načinu planiranju slobodnoga vremena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977CF6" w:rsidP="00977CF6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497B0E" w:rsidRPr="00977CF6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497B0E" w:rsidRPr="00977CF6">
              <w:rPr>
                <w:rFonts w:ascii="Candara" w:eastAsia="Times New Roman" w:hAnsi="Candara" w:cs="Open Sans"/>
                <w:b w:val="0"/>
                <w:lang w:eastAsia="hr-HR"/>
              </w:rPr>
              <w:t>učenički uradci</w:t>
            </w:r>
            <w:r w:rsidRPr="00977CF6">
              <w:rPr>
                <w:rFonts w:ascii="Candara" w:eastAsia="Times New Roman" w:hAnsi="Candara" w:cs="Open Sans"/>
                <w:b w:val="0"/>
                <w:lang w:eastAsia="hr-HR"/>
              </w:rPr>
              <w:t>,</w:t>
            </w:r>
            <w:r w:rsidR="00804861" w:rsidRPr="00977CF6">
              <w:rPr>
                <w:rFonts w:ascii="Candara" w:eastAsia="Times New Roman" w:hAnsi="Candara" w:cs="Open Sans"/>
                <w:b w:val="0"/>
                <w:lang w:eastAsia="hr-HR"/>
              </w:rPr>
              <w:t xml:space="preserve"> primjerice listić </w:t>
            </w:r>
            <w:r w:rsidR="00804861" w:rsidRPr="00977CF6">
              <w:rPr>
                <w:rFonts w:ascii="Candara" w:eastAsia="Times New Roman" w:hAnsi="Candara" w:cs="Open Sans"/>
                <w:b w:val="0"/>
                <w:i/>
                <w:lang w:eastAsia="hr-HR"/>
              </w:rPr>
              <w:t>Kakav sam ja, a kakav je Greg,</w:t>
            </w:r>
            <w:r w:rsidR="00804861" w:rsidRPr="00977CF6">
              <w:rPr>
                <w:rFonts w:ascii="Candara" w:eastAsia="Times New Roman" w:hAnsi="Candara" w:cs="Open Sans"/>
                <w:b w:val="0"/>
                <w:lang w:eastAsia="hr-HR"/>
              </w:rPr>
              <w:t xml:space="preserve"> prepoznavanje proznih obilježja na konkretnome ulomku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497B0E" w:rsidRPr="00977CF6" w:rsidTr="00166E1B">
        <w:trPr>
          <w:trHeight w:val="3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</w:p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Plan ploče</w:t>
            </w:r>
          </w:p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166E1B" w:rsidRPr="00977CF6" w:rsidRDefault="00166E1B" w:rsidP="00166E1B">
            <w:pPr>
              <w:spacing w:after="0" w:line="480" w:lineRule="auto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977CF6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                                   Jeff Kinney, Gregov dnevnik </w:t>
            </w:r>
            <w:r w:rsidR="00977CF6">
              <w:rPr>
                <w:rFonts w:ascii="Candara" w:eastAsia="Times New Roman" w:hAnsi="Candara" w:cs="Times New Roman"/>
                <w:bCs w:val="0"/>
                <w:lang w:eastAsia="hr-HR"/>
              </w:rPr>
              <w:t>–</w:t>
            </w:r>
            <w:r w:rsidRPr="00977CF6"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Ljetna žega</w:t>
            </w:r>
          </w:p>
          <w:p w:rsidR="00166E1B" w:rsidRPr="00977CF6" w:rsidRDefault="00977CF6" w:rsidP="00D96B56">
            <w:pPr>
              <w:spacing w:after="0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–</w:t>
            </w:r>
            <w:r w:rsidR="00166E1B" w:rsidRPr="00977CF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ulomak iz istoimenoga romana </w:t>
            </w:r>
          </w:p>
          <w:p w:rsidR="00901638" w:rsidRPr="00977CF6" w:rsidRDefault="00901638" w:rsidP="00D96B56">
            <w:pPr>
              <w:spacing w:after="0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977CF6">
              <w:rPr>
                <w:rFonts w:ascii="Candara" w:eastAsia="Times New Roman" w:hAnsi="Candara" w:cs="Times New Roman"/>
                <w:lang w:eastAsia="hr-HR"/>
              </w:rPr>
              <w:t>Tema:</w:t>
            </w:r>
            <w:r w:rsidRPr="00977CF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Greg planira svoje slobodno vrijeme na ljetnim praznicima.</w:t>
            </w:r>
          </w:p>
          <w:p w:rsidR="00166E1B" w:rsidRPr="00977CF6" w:rsidRDefault="00977CF6" w:rsidP="00901638">
            <w:pPr>
              <w:spacing w:after="0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–</w:t>
            </w:r>
            <w:r w:rsidR="00166E1B" w:rsidRPr="00977CF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prozni tekst: pripovijedanje </w:t>
            </w:r>
            <w:r w:rsidR="004B5F71" w:rsidRPr="00977CF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u </w:t>
            </w:r>
            <w:r w:rsidR="00166E1B" w:rsidRPr="00977CF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1. osobi (pripovjedač je Greg)</w:t>
            </w:r>
          </w:p>
          <w:p w:rsidR="00901638" w:rsidRPr="00977CF6" w:rsidRDefault="0093115B" w:rsidP="00166E1B">
            <w:pPr>
              <w:spacing w:after="0" w:line="480" w:lineRule="auto"/>
              <w:rPr>
                <w:rFonts w:ascii="Candara" w:eastAsia="Times New Roman" w:hAnsi="Candara" w:cs="Times New Roman"/>
                <w:bCs w:val="0"/>
                <w:lang w:eastAsia="hr-HR"/>
              </w:rPr>
            </w:pPr>
            <w:r w:rsidRPr="00977CF6">
              <w:rPr>
                <w:rFonts w:ascii="Candara" w:eastAsia="Times New Roman" w:hAnsi="Candara" w:cs="Times New Roman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37304" wp14:editId="58704B26">
                      <wp:simplePos x="0" y="0"/>
                      <wp:positionH relativeFrom="column">
                        <wp:posOffset>1075689</wp:posOffset>
                      </wp:positionH>
                      <wp:positionV relativeFrom="paragraph">
                        <wp:posOffset>201295</wp:posOffset>
                      </wp:positionV>
                      <wp:extent cx="247650" cy="171450"/>
                      <wp:effectExtent l="38100" t="0" r="19050" b="5715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F15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84.7pt;margin-top:15.85pt;width:19.5pt;height:1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977CF6">
              <w:rPr>
                <w:rFonts w:ascii="Candara" w:eastAsia="Times New Roman" w:hAnsi="Candara" w:cs="Times New Roman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FE3D1" wp14:editId="01D3C22A">
                      <wp:simplePos x="0" y="0"/>
                      <wp:positionH relativeFrom="column">
                        <wp:posOffset>2018665</wp:posOffset>
                      </wp:positionH>
                      <wp:positionV relativeFrom="paragraph">
                        <wp:posOffset>201295</wp:posOffset>
                      </wp:positionV>
                      <wp:extent cx="295275" cy="171450"/>
                      <wp:effectExtent l="0" t="0" r="66675" b="571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91BDB" id="Ravni poveznik sa strelicom 5" o:spid="_x0000_s1026" type="#_x0000_t32" style="position:absolute;margin-left:158.95pt;margin-top:15.85pt;width:23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77CF6">
              <w:rPr>
                <w:rFonts w:ascii="Candara" w:eastAsia="Times New Roman" w:hAnsi="Candara" w:cs="Times New Roman"/>
                <w:b w:val="0"/>
                <w:lang w:eastAsia="hr-HR"/>
              </w:rPr>
              <w:t>–</w:t>
            </w:r>
            <w:r w:rsidR="00901638" w:rsidRPr="00977CF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karakterizacija lika postupkom i govorom</w:t>
            </w:r>
            <w:r w:rsidR="004B5F71" w:rsidRPr="00977CF6">
              <w:rPr>
                <w:rFonts w:ascii="Candara" w:eastAsia="Times New Roman" w:hAnsi="Candara" w:cs="Times New Roman"/>
                <w:b w:val="0"/>
                <w:lang w:eastAsia="hr-HR"/>
              </w:rPr>
              <w:t>:</w:t>
            </w:r>
          </w:p>
          <w:p w:rsidR="0093115B" w:rsidRPr="00977CF6" w:rsidRDefault="0093115B" w:rsidP="0093115B">
            <w:pPr>
              <w:spacing w:after="0"/>
              <w:rPr>
                <w:rFonts w:ascii="Candara" w:eastAsia="Times New Roman" w:hAnsi="Candara" w:cs="Times New Roman"/>
                <w:b w:val="0"/>
                <w:lang w:eastAsia="hr-HR"/>
              </w:rPr>
            </w:pPr>
          </w:p>
          <w:p w:rsidR="00305669" w:rsidRPr="00977CF6" w:rsidRDefault="0093115B" w:rsidP="00305669">
            <w:pPr>
              <w:spacing w:after="0"/>
              <w:ind w:left="3273" w:hanging="3260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Ja sam samo šutio jer </w:t>
            </w:r>
            <w:r w:rsidR="00977CF6"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mi nije bilo      </w:t>
            </w:r>
            <w:r w:rsid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  </w:t>
            </w:r>
            <w:r w:rsidR="00305669"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Mene za ljetne praznike, zapravo puna tri</w:t>
            </w:r>
          </w:p>
          <w:p w:rsidR="00305669" w:rsidRPr="00977CF6" w:rsidRDefault="00305669" w:rsidP="00305669">
            <w:pPr>
              <w:spacing w:after="0"/>
              <w:ind w:left="3273" w:hanging="3260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potpuno jasno</w:t>
            </w:r>
            <w:r w:rsidR="0093115B"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 </w:t>
            </w:r>
            <w:r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kamo sve to vodi</w:t>
            </w:r>
            <w:r w:rsidR="004B5F71"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.</w:t>
            </w:r>
            <w:r w:rsidR="00977CF6"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      </w:t>
            </w:r>
            <w:r w:rsid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  </w:t>
            </w:r>
            <w:r w:rsidR="00977CF6"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mjeseca, </w:t>
            </w:r>
            <w:r w:rsidRPr="00977CF6"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samo pere osjećaj krivnje.</w:t>
            </w:r>
          </w:p>
          <w:p w:rsidR="00305669" w:rsidRPr="00977CF6" w:rsidRDefault="00305669" w:rsidP="00305669">
            <w:pPr>
              <w:spacing w:after="0"/>
              <w:ind w:left="3273" w:hanging="3260"/>
              <w:rPr>
                <w:rFonts w:ascii="Candara" w:eastAsia="Times New Roman" w:hAnsi="Candara" w:cs="Times New Roman"/>
                <w:lang w:eastAsia="hr-HR"/>
              </w:rPr>
            </w:pPr>
          </w:p>
          <w:p w:rsidR="00166E1B" w:rsidRPr="00977CF6" w:rsidRDefault="00305669" w:rsidP="0093115B">
            <w:pPr>
              <w:spacing w:after="0" w:line="240" w:lineRule="auto"/>
              <w:ind w:left="3273" w:hanging="3260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77CF6">
              <w:rPr>
                <w:rFonts w:ascii="Candara" w:eastAsia="Times New Roman" w:hAnsi="Candara" w:cs="Times New Roman"/>
                <w:bCs w:val="0"/>
                <w:lang w:eastAsia="hr-HR"/>
              </w:rPr>
              <w:t>Osnovna misao:</w:t>
            </w:r>
            <w:r w:rsidRPr="00977CF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Slobodno vrijeme treba planirati i korisno iskoristiti.</w:t>
            </w:r>
          </w:p>
        </w:tc>
      </w:tr>
      <w:tr w:rsidR="00497B0E" w:rsidRPr="00977CF6" w:rsidTr="0068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681FA6">
            <w:pPr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4B5F71">
            <w:pPr>
              <w:spacing w:after="0" w:line="240" w:lineRule="auto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977CF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977CF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Hrvatski bez granica 5,</w:t>
            </w:r>
            <w:r w:rsidRPr="00977CF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2. dio</w:t>
            </w:r>
            <w:r w:rsidR="00166E1B" w:rsidRPr="00977CF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148.</w:t>
            </w:r>
            <w:r w:rsidRPr="00977CF6">
              <w:rPr>
                <w:rFonts w:ascii="Candara" w:eastAsia="Times New Roman" w:hAnsi="Candara" w:cs="Times New Roman"/>
                <w:b w:val="0"/>
                <w:lang w:eastAsia="hr-HR"/>
              </w:rPr>
              <w:t>, učeničke bilježnice, ploča, računalo, projektor</w:t>
            </w:r>
          </w:p>
        </w:tc>
      </w:tr>
      <w:tr w:rsidR="00497B0E" w:rsidRPr="00977CF6" w:rsidTr="004B5F7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4B5F71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Izvori i tekstovi</w:t>
            </w:r>
          </w:p>
          <w:p w:rsidR="00497B0E" w:rsidRPr="00977CF6" w:rsidRDefault="00497B0E" w:rsidP="004B5F71">
            <w:pPr>
              <w:spacing w:line="240" w:lineRule="auto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CF5372" w:rsidP="004B5F71">
            <w:pPr>
              <w:spacing w:after="0"/>
              <w:rPr>
                <w:rFonts w:ascii="Candara" w:hAnsi="Candara"/>
                <w:b w:val="0"/>
              </w:rPr>
            </w:pPr>
            <w:hyperlink r:id="rId5" w:history="1">
              <w:r w:rsidR="004B5F71" w:rsidRPr="00977CF6">
                <w:rPr>
                  <w:rFonts w:ascii="Candara" w:hAnsi="Candara"/>
                  <w:b w:val="0"/>
                  <w:bCs w:val="0"/>
                  <w:color w:val="0000FF"/>
                  <w:u w:val="single"/>
                </w:rPr>
                <w:t>https://www.amazon.com/Jeff-Kinney/e/B001J93AUI</w:t>
              </w:r>
            </w:hyperlink>
          </w:p>
          <w:p w:rsidR="004B5F71" w:rsidRDefault="00CF5372" w:rsidP="004B5F71">
            <w:pPr>
              <w:spacing w:after="0"/>
              <w:rPr>
                <w:rFonts w:ascii="Candara" w:eastAsia="Times New Roman" w:hAnsi="Candara" w:cs="Times New Roman"/>
                <w:b w:val="0"/>
                <w:lang w:eastAsia="hr-HR"/>
              </w:rPr>
            </w:pPr>
            <w:hyperlink r:id="rId6" w:history="1">
              <w:r w:rsidR="004B5F71" w:rsidRPr="00977CF6">
                <w:rPr>
                  <w:rStyle w:val="Hyperlink"/>
                  <w:rFonts w:ascii="Candara" w:eastAsia="Times New Roman" w:hAnsi="Candara" w:cs="Times New Roman"/>
                  <w:b w:val="0"/>
                  <w:lang w:eastAsia="hr-HR"/>
                </w:rPr>
                <w:t>www.penguin.co.uk/authors/33291/jeff-kinney.html</w:t>
              </w:r>
            </w:hyperlink>
            <w:r w:rsidR="004B5F71" w:rsidRPr="00977CF6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</w:p>
          <w:p w:rsidR="00CF5372" w:rsidRDefault="00CF5372" w:rsidP="004B5F71">
            <w:pPr>
              <w:spacing w:after="0"/>
              <w:rPr>
                <w:rFonts w:ascii="Candara" w:eastAsia="Times New Roman" w:hAnsi="Candara" w:cs="Times New Roman"/>
                <w:b w:val="0"/>
                <w:lang w:eastAsia="hr-HR"/>
              </w:rPr>
            </w:pPr>
          </w:p>
          <w:p w:rsidR="00CF5372" w:rsidRDefault="00CF5372" w:rsidP="004B5F71">
            <w:pPr>
              <w:spacing w:after="0"/>
              <w:rPr>
                <w:rFonts w:ascii="Candara" w:eastAsia="Times New Roman" w:hAnsi="Candara" w:cs="Times New Roman"/>
                <w:b w:val="0"/>
                <w:lang w:eastAsia="hr-HR"/>
              </w:rPr>
            </w:pPr>
          </w:p>
          <w:p w:rsidR="00CF5372" w:rsidRDefault="00CF5372" w:rsidP="004B5F71">
            <w:pPr>
              <w:spacing w:after="0"/>
              <w:rPr>
                <w:rFonts w:ascii="Candara" w:eastAsia="Times New Roman" w:hAnsi="Candara" w:cs="Times New Roman"/>
                <w:b w:val="0"/>
                <w:lang w:eastAsia="hr-HR"/>
              </w:rPr>
            </w:pPr>
          </w:p>
          <w:p w:rsidR="00CF5372" w:rsidRPr="00977CF6" w:rsidRDefault="00CF5372" w:rsidP="004B5F71">
            <w:pPr>
              <w:spacing w:after="0"/>
              <w:rPr>
                <w:rFonts w:ascii="Candara" w:eastAsia="Times New Roman" w:hAnsi="Candara" w:cs="Times New Roman"/>
                <w:b w:val="0"/>
                <w:lang w:eastAsia="hr-HR"/>
              </w:rPr>
            </w:pPr>
            <w:bookmarkStart w:id="0" w:name="_GoBack"/>
            <w:bookmarkEnd w:id="0"/>
          </w:p>
        </w:tc>
      </w:tr>
      <w:tr w:rsidR="00497B0E" w:rsidRPr="00977CF6" w:rsidTr="000E0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497B0E" w:rsidP="004B5F71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lastRenderedPageBreak/>
              <w:t>Povezanost s međupredmetnim temama</w:t>
            </w:r>
          </w:p>
          <w:p w:rsidR="00497B0E" w:rsidRPr="00977CF6" w:rsidRDefault="00497B0E" w:rsidP="004B5F71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977CF6">
              <w:rPr>
                <w:rFonts w:ascii="Candara" w:eastAsia="Times New Roman" w:hAnsi="Candara" w:cs="Arial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7B0E" w:rsidRPr="00977CF6" w:rsidRDefault="00C15F0D" w:rsidP="000E064B">
            <w:pPr>
              <w:spacing w:after="0"/>
              <w:rPr>
                <w:rFonts w:ascii="Candara" w:eastAsia="Times New Roman" w:hAnsi="Candara" w:cs="Times New Roman"/>
                <w:bCs w:val="0"/>
                <w:color w:val="000000" w:themeColor="text1"/>
                <w:lang w:eastAsia="hr-HR"/>
              </w:rPr>
            </w:pPr>
            <w:r w:rsidRPr="00977CF6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>Osobni i socijalni razvoj:</w:t>
            </w:r>
          </w:p>
          <w:p w:rsidR="000E064B" w:rsidRPr="00977CF6" w:rsidRDefault="00977CF6" w:rsidP="000E064B">
            <w:pPr>
              <w:spacing w:after="0" w:line="240" w:lineRule="auto"/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–</w:t>
            </w:r>
            <w:r w:rsidR="000E064B" w:rsidRPr="00977CF6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razvija sliku o sebi</w:t>
            </w:r>
          </w:p>
          <w:p w:rsidR="000E064B" w:rsidRPr="00977CF6" w:rsidRDefault="00977CF6" w:rsidP="000E064B">
            <w:pPr>
              <w:spacing w:after="0" w:line="240" w:lineRule="auto"/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–</w:t>
            </w:r>
            <w:r w:rsidR="000E064B" w:rsidRPr="00977CF6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razvija osobne potencijale</w:t>
            </w:r>
          </w:p>
          <w:p w:rsidR="00C15F0D" w:rsidRPr="00977CF6" w:rsidRDefault="00977CF6" w:rsidP="000E064B">
            <w:pPr>
              <w:spacing w:after="0" w:line="240" w:lineRule="auto"/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–</w:t>
            </w:r>
            <w:r w:rsidR="000E064B" w:rsidRPr="00977CF6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razvija radne navike.</w:t>
            </w:r>
          </w:p>
        </w:tc>
      </w:tr>
    </w:tbl>
    <w:p w:rsidR="00497B0E" w:rsidRPr="00977CF6" w:rsidRDefault="00497B0E" w:rsidP="00497B0E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497B0E" w:rsidRPr="00977CF6" w:rsidRDefault="00497B0E" w:rsidP="00497B0E">
      <w:pPr>
        <w:rPr>
          <w:rFonts w:ascii="Candara" w:hAnsi="Candara"/>
        </w:rPr>
      </w:pPr>
    </w:p>
    <w:sectPr w:rsidR="00497B0E" w:rsidRPr="00977CF6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21C77"/>
    <w:multiLevelType w:val="hybridMultilevel"/>
    <w:tmpl w:val="758AD4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F51930"/>
    <w:multiLevelType w:val="hybridMultilevel"/>
    <w:tmpl w:val="ED080A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151779"/>
    <w:multiLevelType w:val="hybridMultilevel"/>
    <w:tmpl w:val="4BF0B064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0E"/>
    <w:rsid w:val="00031344"/>
    <w:rsid w:val="00044CFD"/>
    <w:rsid w:val="000E064B"/>
    <w:rsid w:val="00132E51"/>
    <w:rsid w:val="00166E1B"/>
    <w:rsid w:val="00184987"/>
    <w:rsid w:val="00271056"/>
    <w:rsid w:val="002D5EF9"/>
    <w:rsid w:val="00305669"/>
    <w:rsid w:val="004040B3"/>
    <w:rsid w:val="00497B0E"/>
    <w:rsid w:val="004B5F71"/>
    <w:rsid w:val="0051126E"/>
    <w:rsid w:val="006A40CC"/>
    <w:rsid w:val="006A6941"/>
    <w:rsid w:val="0071555A"/>
    <w:rsid w:val="007B3490"/>
    <w:rsid w:val="00804861"/>
    <w:rsid w:val="008223DE"/>
    <w:rsid w:val="00901638"/>
    <w:rsid w:val="0093115B"/>
    <w:rsid w:val="009446AD"/>
    <w:rsid w:val="00977CF6"/>
    <w:rsid w:val="00A53418"/>
    <w:rsid w:val="00B46958"/>
    <w:rsid w:val="00C15F0D"/>
    <w:rsid w:val="00C32F99"/>
    <w:rsid w:val="00CF31C7"/>
    <w:rsid w:val="00CF5372"/>
    <w:rsid w:val="00D061D5"/>
    <w:rsid w:val="00D3446D"/>
    <w:rsid w:val="00D613D1"/>
    <w:rsid w:val="00D96B56"/>
    <w:rsid w:val="00DC17A8"/>
    <w:rsid w:val="00E549F3"/>
    <w:rsid w:val="00FB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B0E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49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9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Hyperlink">
    <w:name w:val="Hyperlink"/>
    <w:basedOn w:val="DefaultParagraphFont"/>
    <w:uiPriority w:val="99"/>
    <w:unhideWhenUsed/>
    <w:rsid w:val="00497B0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B5F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nguin.co.uk/authors/33291/jeff-kinney.html" TargetMode="External"/><Relationship Id="rId5" Type="http://schemas.openxmlformats.org/officeDocument/2006/relationships/hyperlink" Target="https://www.amazon.com/Jeff-Kinney/e/B001J93AU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16</cp:revision>
  <dcterms:created xsi:type="dcterms:W3CDTF">2019-04-01T16:09:00Z</dcterms:created>
  <dcterms:modified xsi:type="dcterms:W3CDTF">2019-07-16T19:48:00Z</dcterms:modified>
</cp:coreProperties>
</file>